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7E4396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о</w:t>
      </w:r>
      <w:r w:rsidR="00A06B50" w:rsidRPr="007E4396">
        <w:rPr>
          <w:rFonts w:ascii="Times New Roman" w:hAnsi="Times New Roman" w:cs="Times New Roman"/>
          <w:sz w:val="28"/>
          <w:szCs w:val="28"/>
        </w:rPr>
        <w:t xml:space="preserve">т </w:t>
      </w:r>
      <w:r w:rsidR="002F1CCE">
        <w:rPr>
          <w:rFonts w:ascii="Times New Roman" w:hAnsi="Times New Roman" w:cs="Times New Roman"/>
          <w:sz w:val="28"/>
          <w:szCs w:val="28"/>
        </w:rPr>
        <w:t xml:space="preserve"> </w:t>
      </w:r>
      <w:r w:rsidR="00FF597C">
        <w:rPr>
          <w:rFonts w:ascii="Times New Roman" w:hAnsi="Times New Roman" w:cs="Times New Roman"/>
          <w:sz w:val="28"/>
          <w:szCs w:val="28"/>
        </w:rPr>
        <w:t>22.06.2021</w:t>
      </w:r>
      <w:r w:rsidR="002F1CCE">
        <w:rPr>
          <w:rFonts w:ascii="Times New Roman" w:hAnsi="Times New Roman" w:cs="Times New Roman"/>
          <w:sz w:val="28"/>
          <w:szCs w:val="28"/>
        </w:rPr>
        <w:t xml:space="preserve"> </w:t>
      </w:r>
      <w:r w:rsidR="00457428" w:rsidRPr="007E4396">
        <w:rPr>
          <w:rFonts w:ascii="Times New Roman" w:hAnsi="Times New Roman" w:cs="Times New Roman"/>
          <w:sz w:val="28"/>
          <w:szCs w:val="28"/>
        </w:rPr>
        <w:t xml:space="preserve">№ </w:t>
      </w:r>
      <w:r w:rsidR="00FF597C">
        <w:rPr>
          <w:rFonts w:ascii="Times New Roman" w:hAnsi="Times New Roman" w:cs="Times New Roman"/>
          <w:sz w:val="28"/>
          <w:szCs w:val="28"/>
        </w:rPr>
        <w:t>239</w:t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B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 назначения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проведения конференции граждан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(собрания делегатов)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целях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и обсуждения вопросов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 инициативных проектов,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том числе обсуждения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инициативных</w:t>
      </w:r>
      <w:proofErr w:type="gramEnd"/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проектов, определения их соответствия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интересам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или его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части, целесообразности реализации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проектов, принятия решений </w:t>
      </w:r>
    </w:p>
    <w:p w:rsid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поддержке инициативных проектов  </w:t>
      </w:r>
    </w:p>
    <w:p w:rsidR="003F0B8B" w:rsidRPr="003F0B8B" w:rsidRDefault="003F0B8B" w:rsidP="003F0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3B2" w:rsidRPr="007E4396" w:rsidRDefault="003F0B8B" w:rsidP="00BF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со статьями 26, 30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Pr="007E4396">
        <w:rPr>
          <w:rFonts w:ascii="Times New Roman" w:hAnsi="Times New Roman" w:cs="Times New Roman"/>
          <w:sz w:val="28"/>
          <w:szCs w:val="28"/>
        </w:rPr>
        <w:t>39, 42 Устава Черемховского муниципального образования, Дума Черемховского сельского поселения,</w:t>
      </w:r>
    </w:p>
    <w:p w:rsidR="008873B2" w:rsidRPr="007E4396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30" w:rsidRPr="007E4396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E779D0" w:rsidRPr="007E4396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B8B" w:rsidRDefault="003F0B8B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F0B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 w:rsidRPr="003F0B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Утвердить Порядок назначения и проведения конференции граждан (собрания делегатов) в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Черемховском муниципальном образовании, </w:t>
      </w:r>
      <w:r w:rsidRPr="003F0B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Черемховского </w:t>
      </w:r>
      <w:r w:rsidRPr="003F0B8B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 или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BF362F" w:rsidRPr="00EE2D73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41B38" w:rsidRPr="007E4396" w:rsidRDefault="00741B38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B38" w:rsidRPr="007E4396" w:rsidRDefault="00741B38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50" w:rsidRPr="007E4396" w:rsidRDefault="00A06B50" w:rsidP="007E4396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7E4396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7E4396" w:rsidRDefault="00BA193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13E2C" w:rsidRDefault="00BA1930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</w:t>
      </w:r>
      <w:r w:rsidR="00A06B50" w:rsidRPr="007E4396"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934"/>
      </w:tblGrid>
      <w:tr w:rsidR="00BF362F" w:rsidRPr="00EE2D73" w:rsidTr="00BF362F">
        <w:trPr>
          <w:jc w:val="right"/>
        </w:trPr>
        <w:tc>
          <w:tcPr>
            <w:tcW w:w="3934" w:type="dxa"/>
          </w:tcPr>
          <w:p w:rsidR="00BF362F" w:rsidRPr="00EE2D73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BF362F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Черемховского сельского поселения </w:t>
            </w:r>
          </w:p>
          <w:p w:rsidR="00BF362F" w:rsidRPr="00EE2D73" w:rsidRDefault="00BF362F" w:rsidP="00FF597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FF59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FF59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2F1C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№</w:t>
            </w:r>
            <w:r w:rsidR="00FF597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239</w:t>
            </w:r>
          </w:p>
        </w:tc>
      </w:tr>
    </w:tbl>
    <w:p w:rsidR="00BF362F" w:rsidRPr="00EE2D73" w:rsidRDefault="00BF362F" w:rsidP="00BF362F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proofErr w:type="gramStart"/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t>ПОРЯДОК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Pr="003F0B8B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КОНФЕРЕНЦИИ ГРАЖДАН</w:t>
      </w:r>
      <w:r w:rsidRPr="003F0B8B">
        <w:rPr>
          <w:rFonts w:ascii="Times New Roman" w:hAnsi="Times New Roman" w:cs="Times New Roman"/>
          <w:b/>
          <w:iCs/>
          <w:sz w:val="24"/>
          <w:szCs w:val="24"/>
        </w:rPr>
        <w:br/>
        <w:t xml:space="preserve">(СОБРАНИЯ ДЕЛЕГАТОВ) В </w:t>
      </w:r>
      <w:r w:rsidR="00EF4C41">
        <w:rPr>
          <w:rFonts w:ascii="Times New Roman" w:hAnsi="Times New Roman" w:cs="Times New Roman"/>
          <w:b/>
          <w:iCs/>
          <w:sz w:val="24"/>
          <w:szCs w:val="24"/>
        </w:rPr>
        <w:t xml:space="preserve">ЧЕРЕМХОВСКОМ </w:t>
      </w:r>
      <w:r w:rsidRPr="003F0B8B">
        <w:rPr>
          <w:rFonts w:ascii="Times New Roman" w:hAnsi="Times New Roman" w:cs="Times New Roman"/>
          <w:b/>
          <w:iCs/>
          <w:sz w:val="24"/>
          <w:szCs w:val="24"/>
        </w:rPr>
        <w:t>МУНИЦИПАЛЬНОМ ОБРАЗОВАНИИ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, ПРОВОДИМОЙ В ЦЕЛЯХ РАССМОТРЕНИЯ И ОБСУЖДЕНИЯ ВОПРОСОВ ВНЕСЕНИЯ ИНИЦИАТИВНЫХ ПРОЕКТОВ,  В ТОМ ЧИСЛЕ В ЦЕЛЯХ ОБСУЖДЕНИЯ ИНИЦИАТИВНЫХ ПРОЕКТОВ, ОПРЕДЕЛЕНИЯ ИХ СООТВЕТСТВИЯ ИНТЕРЕСАМ ЖИТЕЛЕЙ </w:t>
      </w:r>
      <w:r w:rsidR="00EF4C4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ЧЕРЕМХОВСКОГО 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МУНИЦИПАЛЬНОГО ОБРАЗОВАНИЯ </w:t>
      </w:r>
      <w:r w:rsidR="00EF4C41">
        <w:rPr>
          <w:rFonts w:ascii="Times New Roman" w:hAnsi="Times New Roman" w:cs="Times New Roman"/>
          <w:b/>
          <w:bCs/>
          <w:kern w:val="2"/>
          <w:sz w:val="24"/>
          <w:szCs w:val="24"/>
        </w:rPr>
        <w:t>ИЛ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t>И ЕГО ЧАСТИ, ЦЕЛЕСООБРАЗНОСТИ РЕАЛИЗАЦИИ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ИНИЦИАТИВНЫХ ПРОЕКТОВ, ПРИНЯТИЯ РЕШЕНИЙ</w:t>
      </w:r>
      <w:r w:rsidRPr="003F0B8B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О ПОДДЕРЖКЕ ИНИЦИАТИВНЫХ ПРОЕКТОВ</w:t>
      </w:r>
      <w:proofErr w:type="gramEnd"/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3F0B8B" w:rsidRPr="003F0B8B" w:rsidRDefault="003F0B8B" w:rsidP="003F0B8B">
      <w:pPr>
        <w:pStyle w:val="Standard"/>
        <w:keepNext/>
        <w:suppressAutoHyphens w:val="0"/>
        <w:autoSpaceDE w:val="0"/>
        <w:ind w:firstLine="709"/>
        <w:contextualSpacing/>
        <w:jc w:val="center"/>
        <w:rPr>
          <w:lang w:val="ru-RU"/>
        </w:rPr>
      </w:pPr>
      <w:r w:rsidRPr="003F0B8B">
        <w:rPr>
          <w:lang w:val="ru-RU"/>
        </w:rPr>
        <w:t>Глава 1. Общие положения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proofErr w:type="gramStart"/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Настоящим Порядком устанавливается процедура </w:t>
      </w:r>
      <w:r w:rsidRPr="003F0B8B">
        <w:rPr>
          <w:rFonts w:ascii="Times New Roman" w:hAnsi="Times New Roman" w:cs="Times New Roman"/>
          <w:sz w:val="24"/>
          <w:szCs w:val="24"/>
        </w:rPr>
        <w:t xml:space="preserve">назначения и проведения конференции граждан (собрания делегатов) в </w:t>
      </w:r>
      <w:r w:rsidR="00EF4C41">
        <w:rPr>
          <w:rFonts w:ascii="Times New Roman" w:hAnsi="Times New Roman" w:cs="Times New Roman"/>
          <w:sz w:val="24"/>
          <w:szCs w:val="24"/>
        </w:rPr>
        <w:t xml:space="preserve">Черемховском </w:t>
      </w:r>
      <w:r w:rsidRPr="003F0B8B">
        <w:rPr>
          <w:rFonts w:ascii="Times New Roman" w:hAnsi="Times New Roman" w:cs="Times New Roman"/>
          <w:sz w:val="24"/>
          <w:szCs w:val="24"/>
        </w:rPr>
        <w:t xml:space="preserve">муниципальном образовании,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</w:t>
      </w:r>
      <w:r w:rsidR="00EF4C41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3F0B8B">
        <w:rPr>
          <w:rFonts w:ascii="Times New Roman" w:hAnsi="Times New Roman" w:cs="Times New Roman"/>
          <w:sz w:val="24"/>
          <w:szCs w:val="24"/>
        </w:rPr>
        <w:t>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</w:r>
      <w:r w:rsidRPr="003F0B8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3F0B8B">
        <w:rPr>
          <w:rFonts w:ascii="Times New Roman" w:hAnsi="Times New Roman" w:cs="Times New Roman"/>
          <w:kern w:val="2"/>
          <w:sz w:val="24"/>
          <w:szCs w:val="24"/>
        </w:rPr>
        <w:t>(далее – соответственно конференция, муниципальное образование)</w:t>
      </w:r>
      <w:r w:rsidRPr="003F0B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3F0B8B">
        <w:rPr>
          <w:rFonts w:ascii="Times New Roman" w:hAnsi="Times New Roman" w:cs="Times New Roman"/>
          <w:bCs/>
          <w:sz w:val="24"/>
          <w:szCs w:val="24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F0B8B">
        <w:rPr>
          <w:rFonts w:ascii="Times New Roman" w:hAnsi="Times New Roman" w:cs="Times New Roman"/>
          <w:bCs/>
          <w:sz w:val="24"/>
          <w:szCs w:val="24"/>
        </w:rPr>
        <w:t>решения</w:t>
      </w:r>
      <w:proofErr w:type="gramEnd"/>
      <w:r w:rsidRPr="003F0B8B">
        <w:rPr>
          <w:rFonts w:ascii="Times New Roman" w:hAnsi="Times New Roman" w:cs="Times New Roman"/>
          <w:bCs/>
          <w:sz w:val="24"/>
          <w:szCs w:val="24"/>
        </w:rPr>
        <w:t xml:space="preserve"> которых предоставлено органам местного самоуправления муниципального образования</w:t>
      </w:r>
      <w:r w:rsidRPr="003F0B8B">
        <w:rPr>
          <w:rFonts w:ascii="Times New Roman" w:hAnsi="Times New Roman" w:cs="Times New Roman"/>
          <w:sz w:val="24"/>
          <w:szCs w:val="24"/>
        </w:rPr>
        <w:t>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F0B8B">
        <w:rPr>
          <w:rFonts w:ascii="Times New Roman" w:hAnsi="Times New Roman" w:cs="Times New Roman"/>
          <w:sz w:val="24"/>
          <w:szCs w:val="24"/>
        </w:rPr>
        <w:t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</w:t>
      </w:r>
      <w:proofErr w:type="gramEnd"/>
      <w:r w:rsidRPr="003F0B8B">
        <w:rPr>
          <w:rFonts w:ascii="Times New Roman" w:hAnsi="Times New Roman" w:cs="Times New Roman"/>
          <w:sz w:val="24"/>
          <w:szCs w:val="24"/>
        </w:rPr>
        <w:t xml:space="preserve"> требований настоящего Порядка.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 w:rsidR="00EF4C41">
        <w:rPr>
          <w:rFonts w:ascii="Times New Roman" w:hAnsi="Times New Roman" w:cs="Times New Roman"/>
          <w:sz w:val="24"/>
          <w:szCs w:val="24"/>
        </w:rPr>
        <w:t>50</w:t>
      </w:r>
      <w:r w:rsidRPr="003F0B8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6. Право на участие в конференции осуществляется гражданином лично.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7. Участие гражданина в конференции является свободным и добровольным.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lastRenderedPageBreak/>
        <w:t xml:space="preserve">1) лица, не проживающие 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постоянно или преимущественно </w:t>
      </w:r>
      <w:r w:rsidRPr="003F0B8B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3F0B8B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3F0B8B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3F0B8B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конференции.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3F0B8B" w:rsidRPr="003F0B8B" w:rsidRDefault="003F0B8B" w:rsidP="003F0B8B">
      <w:pPr>
        <w:pStyle w:val="ab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B8B">
        <w:rPr>
          <w:rFonts w:ascii="Times New Roman" w:hAnsi="Times New Roman" w:cs="Times New Roman"/>
          <w:bCs/>
          <w:sz w:val="24"/>
          <w:szCs w:val="24"/>
        </w:rPr>
        <w:t>Глава 2. Порядок выдвижения инициативы проведения конференции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13. </w:t>
      </w:r>
      <w:proofErr w:type="gramStart"/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Конференция назначается </w:t>
      </w:r>
      <w:r w:rsidR="00EF4C41">
        <w:rPr>
          <w:rFonts w:ascii="Times New Roman" w:hAnsi="Times New Roman" w:cs="Times New Roman"/>
          <w:bCs/>
          <w:kern w:val="2"/>
          <w:sz w:val="24"/>
          <w:szCs w:val="24"/>
        </w:rPr>
        <w:t xml:space="preserve">Думой Черемховского сельского поселения </w:t>
      </w: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Дума муниципального образования) по инициативе </w:t>
      </w:r>
      <w:r w:rsidRPr="003F0B8B">
        <w:rPr>
          <w:rFonts w:ascii="Times New Roman" w:hAnsi="Times New Roman" w:cs="Times New Roman"/>
          <w:bCs/>
          <w:color w:val="FF0000"/>
          <w:kern w:val="2"/>
          <w:sz w:val="24"/>
          <w:szCs w:val="24"/>
        </w:rPr>
        <w:t xml:space="preserve"> </w:t>
      </w: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лица (лиц), выдвигающего (выдвигающих) инициативный проект (далее – инициатор инициативного проекта).</w:t>
      </w:r>
      <w:proofErr w:type="gramEnd"/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1) предполагаемую дату, временя и место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2) указание на цель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1) решение о проведении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2) решение об отказе в проведении конференции.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2) норму представительства из расчета численности делегатов конференции не менее </w:t>
      </w:r>
      <w:r w:rsidR="00EF4C41">
        <w:rPr>
          <w:rFonts w:ascii="Times New Roman" w:hAnsi="Times New Roman" w:cs="Times New Roman"/>
          <w:bCs/>
          <w:kern w:val="2"/>
          <w:sz w:val="24"/>
          <w:szCs w:val="24"/>
        </w:rPr>
        <w:t xml:space="preserve">9 </w:t>
      </w: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и не более </w:t>
      </w:r>
      <w:r w:rsidR="00EF4C41">
        <w:rPr>
          <w:rFonts w:ascii="Times New Roman" w:hAnsi="Times New Roman" w:cs="Times New Roman"/>
          <w:bCs/>
          <w:kern w:val="2"/>
          <w:sz w:val="24"/>
          <w:szCs w:val="24"/>
        </w:rPr>
        <w:t xml:space="preserve">25 </w:t>
      </w: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 человек, а также порядок и сроки избрания делегатов;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3F0B8B">
        <w:rPr>
          <w:rFonts w:ascii="Times New Roman" w:hAnsi="Times New Roman" w:cs="Times New Roman"/>
          <w:sz w:val="24"/>
          <w:szCs w:val="24"/>
        </w:rPr>
        <w:t>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3. Порядок избрания делегатов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19.</w:t>
      </w:r>
      <w:r w:rsidRPr="003F0B8B">
        <w:rPr>
          <w:rFonts w:ascii="Times New Roman" w:hAnsi="Times New Roman" w:cs="Times New Roman"/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21. Собрание является правомочным в случае, если на нем присутствуют не менее </w:t>
      </w:r>
      <w:r w:rsidR="00EF4C41">
        <w:rPr>
          <w:rFonts w:ascii="Times New Roman" w:hAnsi="Times New Roman" w:cs="Times New Roman"/>
          <w:sz w:val="24"/>
          <w:szCs w:val="24"/>
        </w:rPr>
        <w:t>25</w:t>
      </w:r>
      <w:r w:rsidRPr="003F0B8B">
        <w:rPr>
          <w:rFonts w:ascii="Times New Roman" w:hAnsi="Times New Roman" w:cs="Times New Roman"/>
          <w:sz w:val="24"/>
          <w:szCs w:val="24"/>
        </w:rPr>
        <w:t xml:space="preserve"> процентов участников конференции, имеющих право участвовать в данном собрании.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администрация </w:t>
      </w:r>
      <w:r w:rsidR="00EF4C41">
        <w:rPr>
          <w:rFonts w:ascii="Times New Roman" w:hAnsi="Times New Roman" w:cs="Times New Roman"/>
          <w:sz w:val="24"/>
          <w:szCs w:val="24"/>
        </w:rPr>
        <w:t xml:space="preserve">Черемховского сельского поселения </w:t>
      </w:r>
      <w:r w:rsidRPr="003F0B8B">
        <w:rPr>
          <w:rFonts w:ascii="Times New Roman" w:hAnsi="Times New Roman" w:cs="Times New Roman"/>
          <w:sz w:val="24"/>
          <w:szCs w:val="24"/>
        </w:rPr>
        <w:t>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4. Порядок подготовки конференции 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26. </w:t>
      </w:r>
      <w:r w:rsidRPr="003F0B8B">
        <w:rPr>
          <w:rFonts w:ascii="Times New Roman" w:hAnsi="Times New Roman" w:cs="Times New Roman"/>
          <w:sz w:val="24"/>
          <w:szCs w:val="24"/>
        </w:rPr>
        <w:t>Подготовка конференции осуществляется организаторами конференции.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28. 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5. Порядок проведения конференции </w:t>
      </w:r>
    </w:p>
    <w:p w:rsidR="003F0B8B" w:rsidRPr="003F0B8B" w:rsidRDefault="003F0B8B" w:rsidP="003F0B8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29. </w:t>
      </w:r>
      <w:r w:rsidRPr="003F0B8B">
        <w:rPr>
          <w:rFonts w:ascii="Times New Roman" w:hAnsi="Times New Roman" w:cs="Times New Roman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30. Конференция правомочна, если в ее работе принимает участие не менее </w:t>
      </w:r>
      <w:r w:rsidR="00EF4C41">
        <w:rPr>
          <w:rFonts w:ascii="Times New Roman" w:hAnsi="Times New Roman" w:cs="Times New Roman"/>
          <w:sz w:val="24"/>
          <w:szCs w:val="24"/>
        </w:rPr>
        <w:t xml:space="preserve">60 </w:t>
      </w:r>
      <w:r w:rsidRPr="003F0B8B">
        <w:rPr>
          <w:rFonts w:ascii="Times New Roman" w:hAnsi="Times New Roman" w:cs="Times New Roman"/>
          <w:sz w:val="24"/>
          <w:szCs w:val="24"/>
        </w:rPr>
        <w:t>процентов от общего числа делегатов.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lastRenderedPageBreak/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33. Конференция проводится открыто.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20 минут;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F0B8B">
        <w:rPr>
          <w:rFonts w:ascii="Times New Roman" w:hAnsi="Times New Roman" w:cs="Times New Roman"/>
          <w:bCs/>
          <w:kern w:val="2"/>
          <w:sz w:val="24"/>
          <w:szCs w:val="24"/>
        </w:rPr>
        <w:t xml:space="preserve">37. </w:t>
      </w:r>
      <w:r w:rsidRPr="003F0B8B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hAnsi="Times New Roman" w:cs="Times New Roman"/>
          <w:sz w:val="24"/>
          <w:szCs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39. При проведении конференции председатель конференции: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Pr="003F0B8B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3F0B8B">
        <w:rPr>
          <w:rFonts w:ascii="Times New Roman" w:hAnsi="Times New Roman" w:cs="Times New Roman"/>
          <w:sz w:val="24"/>
          <w:szCs w:val="24"/>
        </w:rPr>
        <w:t>, определяет последовательность их выступлений;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2) выносит предупреждение в случае, если </w:t>
      </w:r>
      <w:proofErr w:type="gramStart"/>
      <w:r w:rsidRPr="003F0B8B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3F0B8B">
        <w:rPr>
          <w:rFonts w:ascii="Times New Roman" w:hAnsi="Times New Roman" w:cs="Times New Roman"/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конференции.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40. При проведении конференции секретарь конференции: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3) ведет и оформляет протокол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:rsidR="003F0B8B" w:rsidRPr="003F0B8B" w:rsidRDefault="003F0B8B" w:rsidP="003F0B8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41. 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1) дата, время и место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2) инициатор проведения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3) полная формулировка каждого рассматриваемого вопроса (вопросов);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4) количество присутствующих делегатов;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5) состав президиума;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3F0B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приглашенных лиц;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>7) фамилии выступивших, краткое содержание их выступлений;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</w:t>
      </w:r>
      <w:r w:rsidRPr="003F0B8B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lastRenderedPageBreak/>
        <w:t>9) сведения о принятии (непринятии) решения по каждому вопросу повестки дня и содержании принятого решения.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42. Делегаты имеют право: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конференции;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>3) знакомиться с протоколом конференции, делать из него выписки (копии).</w:t>
      </w:r>
    </w:p>
    <w:p w:rsidR="003F0B8B" w:rsidRPr="003F0B8B" w:rsidRDefault="003F0B8B" w:rsidP="003F0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B8B">
        <w:rPr>
          <w:rFonts w:ascii="Times New Roman" w:hAnsi="Times New Roman" w:cs="Times New Roman"/>
          <w:sz w:val="24"/>
          <w:szCs w:val="24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</w:t>
      </w:r>
      <w:r w:rsidR="00EF4C41">
        <w:rPr>
          <w:rFonts w:ascii="Times New Roman" w:hAnsi="Times New Roman" w:cs="Times New Roman"/>
          <w:sz w:val="24"/>
          <w:szCs w:val="24"/>
        </w:rPr>
        <w:t xml:space="preserve">администрацию Черемховского сельского поселения </w:t>
      </w:r>
      <w:r w:rsidRPr="003F0B8B">
        <w:rPr>
          <w:rFonts w:ascii="Times New Roman" w:hAnsi="Times New Roman" w:cs="Times New Roman"/>
          <w:sz w:val="24"/>
          <w:szCs w:val="24"/>
        </w:rPr>
        <w:t xml:space="preserve"> копию протокола конференции граждан.</w:t>
      </w:r>
    </w:p>
    <w:p w:rsidR="00BF362F" w:rsidRPr="003F0B8B" w:rsidRDefault="00BF362F" w:rsidP="003F0B8B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62F" w:rsidRPr="003F0B8B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41" w:rsidRDefault="00EF4C41" w:rsidP="00BF362F">
      <w:pPr>
        <w:spacing w:after="0" w:line="240" w:lineRule="auto"/>
      </w:pPr>
      <w:r>
        <w:separator/>
      </w:r>
    </w:p>
  </w:endnote>
  <w:endnote w:type="continuationSeparator" w:id="1">
    <w:p w:rsidR="00EF4C41" w:rsidRDefault="00EF4C41" w:rsidP="00BF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41" w:rsidRDefault="00EF4C41" w:rsidP="00BF362F">
      <w:pPr>
        <w:spacing w:after="0" w:line="240" w:lineRule="auto"/>
      </w:pPr>
      <w:r>
        <w:separator/>
      </w:r>
    </w:p>
  </w:footnote>
  <w:footnote w:type="continuationSeparator" w:id="1">
    <w:p w:rsidR="00EF4C41" w:rsidRDefault="00EF4C41" w:rsidP="00BF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592" o:spid="_x0000_i1031" type="#_x0000_t75" style="width:.6pt;height:7.8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8C2A1F"/>
    <w:multiLevelType w:val="hybridMultilevel"/>
    <w:tmpl w:val="27A0A3CE"/>
    <w:lvl w:ilvl="0" w:tplc="7D802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45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04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22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9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E0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46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84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4B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21C7"/>
    <w:rsid w:val="00007309"/>
    <w:rsid w:val="0006002C"/>
    <w:rsid w:val="00067104"/>
    <w:rsid w:val="0007079D"/>
    <w:rsid w:val="00081C99"/>
    <w:rsid w:val="000946FA"/>
    <w:rsid w:val="000B1FC5"/>
    <w:rsid w:val="000B32FB"/>
    <w:rsid w:val="000B5BAB"/>
    <w:rsid w:val="000B637C"/>
    <w:rsid w:val="000C4893"/>
    <w:rsid w:val="000C6ED9"/>
    <w:rsid w:val="00126FEC"/>
    <w:rsid w:val="0013382D"/>
    <w:rsid w:val="00146AE9"/>
    <w:rsid w:val="001532F2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1CCE"/>
    <w:rsid w:val="002F4D6C"/>
    <w:rsid w:val="00306245"/>
    <w:rsid w:val="00336261"/>
    <w:rsid w:val="00353485"/>
    <w:rsid w:val="0035457A"/>
    <w:rsid w:val="00354A4D"/>
    <w:rsid w:val="003650BA"/>
    <w:rsid w:val="003A5FC6"/>
    <w:rsid w:val="003B1DD8"/>
    <w:rsid w:val="003E1D67"/>
    <w:rsid w:val="003F0B8B"/>
    <w:rsid w:val="00420299"/>
    <w:rsid w:val="004233EA"/>
    <w:rsid w:val="00424974"/>
    <w:rsid w:val="0043340A"/>
    <w:rsid w:val="00457428"/>
    <w:rsid w:val="00466D0F"/>
    <w:rsid w:val="00467ABB"/>
    <w:rsid w:val="00471163"/>
    <w:rsid w:val="00496663"/>
    <w:rsid w:val="004A2E1A"/>
    <w:rsid w:val="004A7F6C"/>
    <w:rsid w:val="004B0FEB"/>
    <w:rsid w:val="004B2B4A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6D7E"/>
    <w:rsid w:val="00570F1E"/>
    <w:rsid w:val="005C3673"/>
    <w:rsid w:val="005C6642"/>
    <w:rsid w:val="005C6E66"/>
    <w:rsid w:val="005D1D46"/>
    <w:rsid w:val="005D7AC4"/>
    <w:rsid w:val="005F0A0D"/>
    <w:rsid w:val="005F229E"/>
    <w:rsid w:val="006156F2"/>
    <w:rsid w:val="00671891"/>
    <w:rsid w:val="00676954"/>
    <w:rsid w:val="00677A79"/>
    <w:rsid w:val="0068203A"/>
    <w:rsid w:val="006951E7"/>
    <w:rsid w:val="006B4ED0"/>
    <w:rsid w:val="006B7BCE"/>
    <w:rsid w:val="006D513E"/>
    <w:rsid w:val="006E450F"/>
    <w:rsid w:val="006F5865"/>
    <w:rsid w:val="00713E2C"/>
    <w:rsid w:val="00721F9D"/>
    <w:rsid w:val="00741597"/>
    <w:rsid w:val="00741B38"/>
    <w:rsid w:val="0075126B"/>
    <w:rsid w:val="00775FDA"/>
    <w:rsid w:val="00793941"/>
    <w:rsid w:val="007C6A24"/>
    <w:rsid w:val="007E0A55"/>
    <w:rsid w:val="007E4396"/>
    <w:rsid w:val="007F681F"/>
    <w:rsid w:val="0080057D"/>
    <w:rsid w:val="00805234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901F3B"/>
    <w:rsid w:val="009551A3"/>
    <w:rsid w:val="00964862"/>
    <w:rsid w:val="009720B3"/>
    <w:rsid w:val="0098775C"/>
    <w:rsid w:val="00987F93"/>
    <w:rsid w:val="00996EAA"/>
    <w:rsid w:val="009C5A22"/>
    <w:rsid w:val="009E01DA"/>
    <w:rsid w:val="00A051E3"/>
    <w:rsid w:val="00A06B50"/>
    <w:rsid w:val="00A127BD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80FFF"/>
    <w:rsid w:val="00AB0E40"/>
    <w:rsid w:val="00AC078E"/>
    <w:rsid w:val="00B13B29"/>
    <w:rsid w:val="00B25603"/>
    <w:rsid w:val="00B27660"/>
    <w:rsid w:val="00B34E21"/>
    <w:rsid w:val="00B37C90"/>
    <w:rsid w:val="00B50A4C"/>
    <w:rsid w:val="00B92CDD"/>
    <w:rsid w:val="00B97248"/>
    <w:rsid w:val="00BA1930"/>
    <w:rsid w:val="00BC4770"/>
    <w:rsid w:val="00BE1F23"/>
    <w:rsid w:val="00BF232A"/>
    <w:rsid w:val="00BF2899"/>
    <w:rsid w:val="00BF362F"/>
    <w:rsid w:val="00BF72BC"/>
    <w:rsid w:val="00C021A2"/>
    <w:rsid w:val="00C0236E"/>
    <w:rsid w:val="00C10340"/>
    <w:rsid w:val="00C15B4B"/>
    <w:rsid w:val="00C60CB9"/>
    <w:rsid w:val="00C913D6"/>
    <w:rsid w:val="00CA0301"/>
    <w:rsid w:val="00CA063A"/>
    <w:rsid w:val="00CB1C30"/>
    <w:rsid w:val="00CB37B4"/>
    <w:rsid w:val="00CC0C76"/>
    <w:rsid w:val="00CD569C"/>
    <w:rsid w:val="00CE1E9D"/>
    <w:rsid w:val="00CE4E93"/>
    <w:rsid w:val="00CF4572"/>
    <w:rsid w:val="00D06573"/>
    <w:rsid w:val="00D4059F"/>
    <w:rsid w:val="00D46680"/>
    <w:rsid w:val="00D51429"/>
    <w:rsid w:val="00D514F4"/>
    <w:rsid w:val="00D80C5D"/>
    <w:rsid w:val="00D83ECB"/>
    <w:rsid w:val="00DA1ABF"/>
    <w:rsid w:val="00DB5B32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F2367"/>
    <w:rsid w:val="00EF4C41"/>
    <w:rsid w:val="00EF7A4C"/>
    <w:rsid w:val="00F038BE"/>
    <w:rsid w:val="00F122AA"/>
    <w:rsid w:val="00F16775"/>
    <w:rsid w:val="00FA4545"/>
    <w:rsid w:val="00FB391F"/>
    <w:rsid w:val="00FC0A78"/>
    <w:rsid w:val="00FE105B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2"/>
    <w:basedOn w:val="a"/>
    <w:next w:val="a"/>
    <w:link w:val="20"/>
    <w:qFormat/>
    <w:rsid w:val="004233EA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</w:tabs>
      <w:spacing w:before="120" w:after="160" w:line="240" w:lineRule="exact"/>
      <w:ind w:left="144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4233EA"/>
    <w:rPr>
      <w:b/>
      <w:bCs/>
      <w:color w:val="106BBE"/>
      <w:sz w:val="26"/>
      <w:szCs w:val="26"/>
    </w:rPr>
  </w:style>
  <w:style w:type="paragraph" w:styleId="a6">
    <w:name w:val="No Spacing"/>
    <w:link w:val="a7"/>
    <w:uiPriority w:val="1"/>
    <w:qFormat/>
    <w:rsid w:val="004233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4233EA"/>
    <w:rPr>
      <w:rFonts w:ascii="Calibri" w:eastAsia="Times New Roman" w:hAnsi="Calibri" w:cs="Times New Roman"/>
    </w:rPr>
  </w:style>
  <w:style w:type="character" w:styleId="a8">
    <w:name w:val="Hyperlink"/>
    <w:uiPriority w:val="99"/>
    <w:rsid w:val="004233EA"/>
    <w:rPr>
      <w:color w:val="0000FF"/>
      <w:u w:val="single"/>
    </w:rPr>
  </w:style>
  <w:style w:type="character" w:customStyle="1" w:styleId="20">
    <w:name w:val="Заголовок 2 Знак"/>
    <w:aliases w:val="2 Знак"/>
    <w:basedOn w:val="a0"/>
    <w:link w:val="2"/>
    <w:rsid w:val="004233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C913D6"/>
  </w:style>
  <w:style w:type="character" w:customStyle="1" w:styleId="nobr">
    <w:name w:val="nobr"/>
    <w:basedOn w:val="a0"/>
    <w:rsid w:val="00C913D6"/>
  </w:style>
  <w:style w:type="paragraph" w:styleId="a9">
    <w:name w:val="Body Text"/>
    <w:basedOn w:val="a"/>
    <w:link w:val="aa"/>
    <w:uiPriority w:val="1"/>
    <w:qFormat/>
    <w:rsid w:val="00721F9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21F9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741B38"/>
    <w:pPr>
      <w:ind w:left="720"/>
      <w:contextualSpacing/>
    </w:pPr>
  </w:style>
  <w:style w:type="paragraph" w:styleId="ac">
    <w:name w:val="footnote text"/>
    <w:basedOn w:val="a"/>
    <w:link w:val="ad"/>
    <w:rsid w:val="00BF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BF362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e">
    <w:name w:val="footnote reference"/>
    <w:rsid w:val="00BF362F"/>
    <w:rPr>
      <w:vertAlign w:val="superscript"/>
    </w:rPr>
  </w:style>
  <w:style w:type="paragraph" w:customStyle="1" w:styleId="ConsPlusNormal">
    <w:name w:val="ConsPlusNormal"/>
    <w:rsid w:val="003F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3F0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2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3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B1EE-C6ED-46B6-9983-C5C710F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2021-06-22T04:18:00Z</cp:lastPrinted>
  <dcterms:created xsi:type="dcterms:W3CDTF">2021-05-17T08:14:00Z</dcterms:created>
  <dcterms:modified xsi:type="dcterms:W3CDTF">2021-06-22T04:18:00Z</dcterms:modified>
</cp:coreProperties>
</file>